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C9BDB" w14:textId="77777777" w:rsidR="007F0C49" w:rsidRPr="007F0C49" w:rsidRDefault="007F0C49" w:rsidP="007F0C49">
      <w:pPr>
        <w:shd w:val="clear" w:color="auto" w:fill="FFFFFF"/>
        <w:spacing w:before="100" w:beforeAutospacing="1" w:after="0" w:line="240" w:lineRule="auto"/>
        <w:ind w:left="76" w:right="76"/>
        <w:jc w:val="center"/>
        <w:rPr>
          <w:rFonts w:ascii="Times New Roman" w:eastAsia="Times New Roman" w:hAnsi="Times New Roman" w:cs="Times New Roman"/>
          <w:color w:val="222222"/>
          <w:sz w:val="24"/>
          <w:szCs w:val="24"/>
        </w:rPr>
      </w:pPr>
      <w:r w:rsidRPr="007F0C49">
        <w:rPr>
          <w:rFonts w:ascii="Times New Roman" w:eastAsia="Times New Roman" w:hAnsi="Times New Roman" w:cs="Times New Roman"/>
          <w:b/>
          <w:bCs/>
          <w:color w:val="000000"/>
          <w:szCs w:val="22"/>
        </w:rPr>
        <w:t>2021 World Symposium on Transport &amp; Land Use Research (WSTLUR)</w:t>
      </w:r>
    </w:p>
    <w:p w14:paraId="3343E438" w14:textId="77777777" w:rsidR="007F0C49" w:rsidRPr="007F0C49" w:rsidRDefault="007F0C49" w:rsidP="007F0C49">
      <w:pPr>
        <w:shd w:val="clear" w:color="auto" w:fill="FFFFFF"/>
        <w:spacing w:before="100" w:beforeAutospacing="1" w:after="0" w:line="240" w:lineRule="auto"/>
        <w:ind w:left="76" w:right="76"/>
        <w:jc w:val="center"/>
        <w:rPr>
          <w:rFonts w:ascii="Times New Roman" w:eastAsia="Times New Roman" w:hAnsi="Times New Roman" w:cs="Times New Roman"/>
          <w:color w:val="222222"/>
          <w:sz w:val="24"/>
          <w:szCs w:val="24"/>
        </w:rPr>
      </w:pPr>
      <w:r w:rsidRPr="007F0C49">
        <w:rPr>
          <w:rFonts w:ascii="Times New Roman" w:eastAsia="Times New Roman" w:hAnsi="Times New Roman" w:cs="Times New Roman"/>
          <w:b/>
          <w:bCs/>
          <w:color w:val="000000"/>
          <w:szCs w:val="22"/>
        </w:rPr>
        <w:t>Call for Papers </w:t>
      </w:r>
    </w:p>
    <w:p w14:paraId="4E971302" w14:textId="77777777" w:rsidR="007F0C49" w:rsidRPr="007F0C49" w:rsidRDefault="007F0C49" w:rsidP="007F0C49">
      <w:pPr>
        <w:shd w:val="clear" w:color="auto" w:fill="FFFFFF"/>
        <w:spacing w:before="100" w:beforeAutospacing="1" w:after="0" w:line="240" w:lineRule="auto"/>
        <w:ind w:left="76" w:right="76"/>
        <w:jc w:val="center"/>
        <w:rPr>
          <w:rFonts w:ascii="Times New Roman" w:eastAsia="Times New Roman" w:hAnsi="Times New Roman" w:cs="Times New Roman"/>
          <w:color w:val="222222"/>
          <w:sz w:val="24"/>
          <w:szCs w:val="24"/>
        </w:rPr>
      </w:pPr>
      <w:r w:rsidRPr="007F0C49">
        <w:rPr>
          <w:rFonts w:ascii="Times New Roman" w:eastAsia="Times New Roman" w:hAnsi="Times New Roman" w:cs="Times New Roman"/>
          <w:b/>
          <w:bCs/>
          <w:color w:val="000000"/>
          <w:szCs w:val="22"/>
        </w:rPr>
        <w:t>August 9-13, 2021 </w:t>
      </w:r>
    </w:p>
    <w:p w14:paraId="14C10554" w14:textId="77777777" w:rsidR="007F0C49" w:rsidRPr="007F0C49" w:rsidRDefault="007F0C49" w:rsidP="007F0C49">
      <w:pPr>
        <w:shd w:val="clear" w:color="auto" w:fill="FFFFFF"/>
        <w:spacing w:before="100" w:beforeAutospacing="1" w:after="0" w:line="240" w:lineRule="auto"/>
        <w:ind w:left="76" w:right="76"/>
        <w:jc w:val="center"/>
        <w:rPr>
          <w:rFonts w:ascii="Times New Roman" w:eastAsia="Times New Roman" w:hAnsi="Times New Roman" w:cs="Times New Roman"/>
          <w:color w:val="222222"/>
          <w:sz w:val="24"/>
          <w:szCs w:val="24"/>
        </w:rPr>
      </w:pPr>
      <w:r w:rsidRPr="007F0C49">
        <w:rPr>
          <w:rFonts w:ascii="Times New Roman" w:eastAsia="Times New Roman" w:hAnsi="Times New Roman" w:cs="Times New Roman"/>
          <w:b/>
          <w:bCs/>
          <w:color w:val="000000"/>
          <w:szCs w:val="22"/>
        </w:rPr>
        <w:t>Portland, OR USA</w:t>
      </w:r>
    </w:p>
    <w:p w14:paraId="4BF61393" w14:textId="77777777" w:rsidR="007F0C49" w:rsidRPr="007F0C49" w:rsidRDefault="007F0C49" w:rsidP="007F0C49">
      <w:pPr>
        <w:shd w:val="clear" w:color="auto" w:fill="FFFFFF"/>
        <w:spacing w:before="100" w:beforeAutospacing="1" w:after="0" w:line="240" w:lineRule="auto"/>
        <w:ind w:left="76" w:right="76"/>
        <w:jc w:val="center"/>
        <w:rPr>
          <w:rFonts w:ascii="Times New Roman" w:eastAsia="Times New Roman" w:hAnsi="Times New Roman" w:cs="Times New Roman"/>
          <w:color w:val="222222"/>
          <w:sz w:val="24"/>
          <w:szCs w:val="24"/>
        </w:rPr>
      </w:pPr>
      <w:hyperlink r:id="rId4" w:tgtFrame="_blank" w:history="1">
        <w:r w:rsidRPr="007F0C49">
          <w:rPr>
            <w:rFonts w:ascii="Times New Roman" w:eastAsia="Times New Roman" w:hAnsi="Times New Roman" w:cs="Times New Roman"/>
            <w:b/>
            <w:bCs/>
            <w:color w:val="1155CC"/>
            <w:szCs w:val="22"/>
            <w:u w:val="single"/>
          </w:rPr>
          <w:t>wstlur.org</w:t>
        </w:r>
      </w:hyperlink>
    </w:p>
    <w:p w14:paraId="3A59C0C0" w14:textId="77777777" w:rsidR="007F0C49" w:rsidRPr="007F0C49" w:rsidRDefault="007F0C49" w:rsidP="007F0C49">
      <w:pPr>
        <w:shd w:val="clear" w:color="auto" w:fill="FFFFFF"/>
        <w:spacing w:before="100" w:beforeAutospacing="1" w:after="0" w:line="240" w:lineRule="auto"/>
        <w:ind w:right="24"/>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000000"/>
          <w:szCs w:val="22"/>
        </w:rPr>
        <w:t>We are pleased to announce that the 2021 World Symposium on Transport and Land Use Research (WSTLUR) has been rescheduled and will be held in Portland, Oregon, USA from August 9-13, 2021. Given the uncertainty ahead, we are planning for a hybrid conference - with in-person and remote engagement, with contingencies for a totally online conference if necessary. We seek original papers on the interaction of transport and land use from the broad set of disciplines. Papers must be submitted by January 15, 2021. WSTLUR membership is not required to submit a paper. </w:t>
      </w:r>
    </w:p>
    <w:p w14:paraId="20445121" w14:textId="77777777" w:rsidR="007F0C49" w:rsidRPr="007F0C49" w:rsidRDefault="007F0C49" w:rsidP="007F0C49">
      <w:pPr>
        <w:shd w:val="clear" w:color="auto" w:fill="FFFFFF"/>
        <w:spacing w:before="100" w:beforeAutospacing="1" w:after="0" w:line="240" w:lineRule="auto"/>
        <w:ind w:right="33"/>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000000"/>
          <w:szCs w:val="22"/>
        </w:rPr>
        <w:t>Each conference registrant may be a co-author on multiple papers, but there is a limit of one presentation per registrant. Detailed submission instructions and conference information will be available on the WSTLUR website (</w:t>
      </w:r>
      <w:hyperlink r:id="rId5" w:tgtFrame="_blank" w:history="1">
        <w:r w:rsidRPr="007F0C49">
          <w:rPr>
            <w:rFonts w:ascii="Times New Roman" w:eastAsia="Times New Roman" w:hAnsi="Times New Roman" w:cs="Times New Roman"/>
            <w:color w:val="1155CC"/>
            <w:szCs w:val="22"/>
            <w:u w:val="single"/>
          </w:rPr>
          <w:t>http://www.wstlur.org/</w:t>
        </w:r>
      </w:hyperlink>
      <w:r w:rsidRPr="007F0C49">
        <w:rPr>
          <w:rFonts w:ascii="Times New Roman" w:eastAsia="Times New Roman" w:hAnsi="Times New Roman" w:cs="Times New Roman"/>
          <w:color w:val="000000"/>
          <w:szCs w:val="22"/>
        </w:rPr>
        <w:t>). Please check regularly for updates. Sessions will be developed from high-quality papers received. Authors of a select number of papers will be invited, based upon their conference reviews, to submit their paper for review for publication in the </w:t>
      </w:r>
      <w:r w:rsidRPr="007F0C49">
        <w:rPr>
          <w:rFonts w:ascii="Times New Roman" w:eastAsia="Times New Roman" w:hAnsi="Times New Roman" w:cs="Times New Roman"/>
          <w:i/>
          <w:iCs/>
          <w:color w:val="000000"/>
          <w:szCs w:val="22"/>
        </w:rPr>
        <w:t>Journal of Transport and Land Use</w:t>
      </w:r>
      <w:r w:rsidRPr="007F0C49">
        <w:rPr>
          <w:rFonts w:ascii="Times New Roman" w:eastAsia="Times New Roman" w:hAnsi="Times New Roman" w:cs="Times New Roman"/>
          <w:color w:val="000000"/>
          <w:szCs w:val="22"/>
        </w:rPr>
        <w:t>.</w:t>
      </w:r>
    </w:p>
    <w:p w14:paraId="77E92E7C" w14:textId="77777777" w:rsidR="007F0C49" w:rsidRPr="007F0C49" w:rsidRDefault="007F0C49" w:rsidP="007F0C49">
      <w:pPr>
        <w:shd w:val="clear" w:color="auto" w:fill="FFFFFF"/>
        <w:spacing w:before="100" w:beforeAutospacing="1" w:after="0" w:line="240" w:lineRule="auto"/>
        <w:ind w:right="33"/>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000000"/>
          <w:szCs w:val="22"/>
        </w:rPr>
        <w:t xml:space="preserve">Due to the postponement of WSTLUR 2020 due to COVID-19, authors who submitted papers to the original call for papers may resubmit the same papers for consideration, </w:t>
      </w:r>
      <w:proofErr w:type="gramStart"/>
      <w:r w:rsidRPr="007F0C49">
        <w:rPr>
          <w:rFonts w:ascii="Times New Roman" w:eastAsia="Times New Roman" w:hAnsi="Times New Roman" w:cs="Times New Roman"/>
          <w:color w:val="000000"/>
          <w:szCs w:val="22"/>
        </w:rPr>
        <w:t>as long as</w:t>
      </w:r>
      <w:proofErr w:type="gramEnd"/>
      <w:r w:rsidRPr="007F0C49">
        <w:rPr>
          <w:rFonts w:ascii="Times New Roman" w:eastAsia="Times New Roman" w:hAnsi="Times New Roman" w:cs="Times New Roman"/>
          <w:color w:val="000000"/>
          <w:szCs w:val="22"/>
        </w:rPr>
        <w:t xml:space="preserve"> they have not been presented elsewhere. These resubmissions will retain the same reviewers for continuity in the process; however, we do ask that authors explain what changes, if any, have been made to the paper since the last review. </w:t>
      </w:r>
    </w:p>
    <w:p w14:paraId="47A94089" w14:textId="77777777" w:rsidR="007F0C49" w:rsidRPr="007F0C49" w:rsidRDefault="007F0C49" w:rsidP="007F0C49">
      <w:pPr>
        <w:shd w:val="clear" w:color="auto" w:fill="FFFFFF"/>
        <w:spacing w:after="0" w:line="240" w:lineRule="auto"/>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222222"/>
          <w:sz w:val="24"/>
          <w:szCs w:val="24"/>
        </w:rPr>
        <w:t> </w:t>
      </w:r>
    </w:p>
    <w:p w14:paraId="431D9A6A" w14:textId="77777777" w:rsidR="007F0C49" w:rsidRPr="007F0C49" w:rsidRDefault="007F0C49" w:rsidP="007F0C49">
      <w:pPr>
        <w:shd w:val="clear" w:color="auto" w:fill="FFFFFF"/>
        <w:spacing w:before="100" w:beforeAutospacing="1" w:after="0" w:line="240" w:lineRule="auto"/>
        <w:ind w:right="33"/>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000000"/>
          <w:szCs w:val="22"/>
        </w:rPr>
        <w:t xml:space="preserve">We are specifically interested in seeking papers from the 10 tracks, described below. In addition to a track, we encourage papers that fit into one or </w:t>
      </w:r>
      <w:proofErr w:type="gramStart"/>
      <w:r w:rsidRPr="007F0C49">
        <w:rPr>
          <w:rFonts w:ascii="Times New Roman" w:eastAsia="Times New Roman" w:hAnsi="Times New Roman" w:cs="Times New Roman"/>
          <w:color w:val="000000"/>
          <w:szCs w:val="22"/>
        </w:rPr>
        <w:t>both of these</w:t>
      </w:r>
      <w:proofErr w:type="gramEnd"/>
      <w:r w:rsidRPr="007F0C49">
        <w:rPr>
          <w:rFonts w:ascii="Times New Roman" w:eastAsia="Times New Roman" w:hAnsi="Times New Roman" w:cs="Times New Roman"/>
          <w:color w:val="000000"/>
          <w:szCs w:val="22"/>
        </w:rPr>
        <w:t xml:space="preserve"> two new cross-cutting themes. We recognize that papers on these topics may fit into any of the track topic areas. </w:t>
      </w:r>
    </w:p>
    <w:p w14:paraId="61B9BBC2" w14:textId="77777777" w:rsidR="007F0C49" w:rsidRPr="007F0C49" w:rsidRDefault="007F0C49" w:rsidP="007F0C49">
      <w:pPr>
        <w:shd w:val="clear" w:color="auto" w:fill="FFFFFF"/>
        <w:spacing w:after="0" w:line="240" w:lineRule="auto"/>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222222"/>
          <w:sz w:val="24"/>
          <w:szCs w:val="24"/>
        </w:rPr>
        <w:t> </w:t>
      </w:r>
    </w:p>
    <w:p w14:paraId="2D64E6DB" w14:textId="77777777" w:rsidR="007F0C49" w:rsidRPr="007F0C49" w:rsidRDefault="007F0C49" w:rsidP="007F0C49">
      <w:pPr>
        <w:shd w:val="clear" w:color="auto" w:fill="FFFFFF"/>
        <w:spacing w:before="100" w:beforeAutospacing="1" w:after="0" w:line="240" w:lineRule="auto"/>
        <w:ind w:right="110"/>
        <w:rPr>
          <w:rFonts w:ascii="Times New Roman" w:eastAsia="Times New Roman" w:hAnsi="Times New Roman" w:cs="Times New Roman"/>
          <w:color w:val="222222"/>
          <w:sz w:val="24"/>
          <w:szCs w:val="24"/>
        </w:rPr>
      </w:pPr>
      <w:r w:rsidRPr="007F0C49">
        <w:rPr>
          <w:rFonts w:ascii="Times New Roman" w:eastAsia="Times New Roman" w:hAnsi="Times New Roman" w:cs="Times New Roman"/>
          <w:b/>
          <w:bCs/>
          <w:color w:val="000000"/>
          <w:szCs w:val="22"/>
        </w:rPr>
        <w:t>Cross-cutting Themes</w:t>
      </w:r>
      <w:r w:rsidRPr="007F0C49">
        <w:rPr>
          <w:rFonts w:ascii="Times New Roman" w:eastAsia="Times New Roman" w:hAnsi="Times New Roman" w:cs="Times New Roman"/>
          <w:color w:val="000000"/>
          <w:szCs w:val="22"/>
        </w:rPr>
        <w:t> </w:t>
      </w:r>
    </w:p>
    <w:p w14:paraId="12F9302F" w14:textId="77777777" w:rsidR="007F0C49" w:rsidRPr="007F0C49" w:rsidRDefault="007F0C49" w:rsidP="007F0C49">
      <w:pPr>
        <w:shd w:val="clear" w:color="auto" w:fill="FFFFFF"/>
        <w:spacing w:after="0" w:line="240" w:lineRule="auto"/>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222222"/>
          <w:sz w:val="24"/>
          <w:szCs w:val="24"/>
        </w:rPr>
        <w:t> </w:t>
      </w:r>
    </w:p>
    <w:p w14:paraId="7CBA3FA1" w14:textId="77777777" w:rsidR="007F0C49" w:rsidRPr="007F0C49" w:rsidRDefault="007F0C49" w:rsidP="007F0C49">
      <w:pPr>
        <w:shd w:val="clear" w:color="auto" w:fill="FFFFFF"/>
        <w:spacing w:before="100" w:beforeAutospacing="1" w:after="0" w:line="240" w:lineRule="auto"/>
        <w:ind w:right="110"/>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000000"/>
          <w:szCs w:val="22"/>
        </w:rPr>
        <w:t xml:space="preserve">Social Justice and Racial Equity - Equity and justice are central to all areas of transportation and land use research. WSTLUR is committed to elevating these issues and we encourage papers that address this theme in </w:t>
      </w:r>
      <w:proofErr w:type="gramStart"/>
      <w:r w:rsidRPr="007F0C49">
        <w:rPr>
          <w:rFonts w:ascii="Times New Roman" w:eastAsia="Times New Roman" w:hAnsi="Times New Roman" w:cs="Times New Roman"/>
          <w:color w:val="000000"/>
          <w:szCs w:val="22"/>
        </w:rPr>
        <w:t>all of</w:t>
      </w:r>
      <w:proofErr w:type="gramEnd"/>
      <w:r w:rsidRPr="007F0C49">
        <w:rPr>
          <w:rFonts w:ascii="Times New Roman" w:eastAsia="Times New Roman" w:hAnsi="Times New Roman" w:cs="Times New Roman"/>
          <w:color w:val="000000"/>
          <w:szCs w:val="22"/>
        </w:rPr>
        <w:t xml:space="preserve"> our tracks below. </w:t>
      </w:r>
    </w:p>
    <w:p w14:paraId="10280B69" w14:textId="77777777" w:rsidR="007F0C49" w:rsidRPr="007F0C49" w:rsidRDefault="007F0C49" w:rsidP="007F0C49">
      <w:pPr>
        <w:shd w:val="clear" w:color="auto" w:fill="FFFFFF"/>
        <w:spacing w:after="0" w:line="240" w:lineRule="auto"/>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222222"/>
          <w:sz w:val="24"/>
          <w:szCs w:val="24"/>
        </w:rPr>
        <w:t> </w:t>
      </w:r>
    </w:p>
    <w:p w14:paraId="6B4A81CD" w14:textId="77777777" w:rsidR="007F0C49" w:rsidRPr="007F0C49" w:rsidRDefault="007F0C49" w:rsidP="007F0C49">
      <w:pPr>
        <w:shd w:val="clear" w:color="auto" w:fill="FFFFFF"/>
        <w:spacing w:before="100" w:beforeAutospacing="1" w:after="0" w:line="240" w:lineRule="auto"/>
        <w:ind w:right="110"/>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000000"/>
          <w:szCs w:val="22"/>
        </w:rPr>
        <w:t>COVID-19 - The global pandemic has had a profound impact on our lives. WSTLUR 2021 would like to highlight papers that explore the transportation and land use connections to the spread of COVID-19, its impacts, and potential preventative measures across any of our tracks below. </w:t>
      </w:r>
    </w:p>
    <w:p w14:paraId="24627A54" w14:textId="77777777" w:rsidR="007F0C49" w:rsidRPr="007F0C49" w:rsidRDefault="007F0C49" w:rsidP="007F0C49">
      <w:pPr>
        <w:shd w:val="clear" w:color="auto" w:fill="FFFFFF"/>
        <w:spacing w:after="0" w:line="240" w:lineRule="auto"/>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222222"/>
          <w:sz w:val="24"/>
          <w:szCs w:val="24"/>
        </w:rPr>
        <w:t> </w:t>
      </w:r>
    </w:p>
    <w:p w14:paraId="70FBAEDF" w14:textId="77777777" w:rsidR="007F0C49" w:rsidRPr="007F0C49" w:rsidRDefault="007F0C49" w:rsidP="007F0C49">
      <w:pPr>
        <w:shd w:val="clear" w:color="auto" w:fill="FFFFFF"/>
        <w:spacing w:before="100" w:beforeAutospacing="1" w:after="0" w:line="240" w:lineRule="auto"/>
        <w:ind w:right="110"/>
        <w:rPr>
          <w:rFonts w:ascii="Times New Roman" w:eastAsia="Times New Roman" w:hAnsi="Times New Roman" w:cs="Times New Roman"/>
          <w:color w:val="222222"/>
          <w:sz w:val="24"/>
          <w:szCs w:val="24"/>
        </w:rPr>
      </w:pPr>
      <w:r w:rsidRPr="007F0C49">
        <w:rPr>
          <w:rFonts w:ascii="Times New Roman" w:eastAsia="Times New Roman" w:hAnsi="Times New Roman" w:cs="Times New Roman"/>
          <w:b/>
          <w:bCs/>
          <w:color w:val="000000"/>
          <w:szCs w:val="22"/>
        </w:rPr>
        <w:lastRenderedPageBreak/>
        <w:t>Paper Tracks</w:t>
      </w:r>
    </w:p>
    <w:p w14:paraId="0270905C" w14:textId="77777777" w:rsidR="007F0C49" w:rsidRPr="007F0C49" w:rsidRDefault="007F0C49" w:rsidP="007F0C49">
      <w:pPr>
        <w:shd w:val="clear" w:color="auto" w:fill="FFFFFF"/>
        <w:spacing w:after="0" w:line="240" w:lineRule="auto"/>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222222"/>
          <w:sz w:val="24"/>
          <w:szCs w:val="24"/>
        </w:rPr>
        <w:t> </w:t>
      </w:r>
    </w:p>
    <w:p w14:paraId="335EC9E7" w14:textId="77777777" w:rsidR="007F0C49" w:rsidRPr="007F0C49" w:rsidRDefault="007F0C49" w:rsidP="007F0C49">
      <w:pPr>
        <w:shd w:val="clear" w:color="auto" w:fill="FFFFFF"/>
        <w:spacing w:before="100" w:beforeAutospacing="1" w:after="0" w:line="240" w:lineRule="auto"/>
        <w:ind w:right="110"/>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000000"/>
          <w:szCs w:val="22"/>
        </w:rPr>
        <w:t>Housing and transport </w:t>
      </w:r>
      <w:r w:rsidRPr="007F0C49">
        <w:rPr>
          <w:rFonts w:ascii="Times New Roman" w:eastAsia="Times New Roman" w:hAnsi="Times New Roman" w:cs="Times New Roman"/>
          <w:b/>
          <w:bCs/>
          <w:color w:val="000000"/>
          <w:szCs w:val="22"/>
        </w:rPr>
        <w:t>-</w:t>
      </w:r>
      <w:r w:rsidRPr="007F0C49">
        <w:rPr>
          <w:rFonts w:ascii="Times New Roman" w:eastAsia="Times New Roman" w:hAnsi="Times New Roman" w:cs="Times New Roman"/>
          <w:color w:val="000000"/>
          <w:szCs w:val="22"/>
        </w:rPr>
        <w:t> This track explores the various links between housing development, location choice, and travel outcomes, including both affordable and market rate housing. Topics include but are not limited to the broad areas of housing development process, parking provision &amp; automobile ownership, housing constraints and neighborhood choice, gentrification and travel, self-selection bias, and housing value and transportation amenities. </w:t>
      </w:r>
    </w:p>
    <w:p w14:paraId="56746A67" w14:textId="77777777" w:rsidR="007F0C49" w:rsidRPr="007F0C49" w:rsidRDefault="007F0C49" w:rsidP="007F0C49">
      <w:pPr>
        <w:shd w:val="clear" w:color="auto" w:fill="FFFFFF"/>
        <w:spacing w:after="0" w:line="240" w:lineRule="auto"/>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222222"/>
          <w:sz w:val="24"/>
          <w:szCs w:val="24"/>
        </w:rPr>
        <w:t> </w:t>
      </w:r>
    </w:p>
    <w:p w14:paraId="4B22C6D6" w14:textId="77777777" w:rsidR="007F0C49" w:rsidRPr="007F0C49" w:rsidRDefault="007F0C49" w:rsidP="007F0C49">
      <w:pPr>
        <w:shd w:val="clear" w:color="auto" w:fill="FFFFFF"/>
        <w:spacing w:before="100" w:beforeAutospacing="1" w:after="0" w:line="240" w:lineRule="auto"/>
        <w:ind w:right="110"/>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000000"/>
          <w:szCs w:val="22"/>
        </w:rPr>
        <w:t>Networks and land use</w:t>
      </w:r>
      <w:r w:rsidRPr="007F0C49">
        <w:rPr>
          <w:rFonts w:ascii="Times New Roman" w:eastAsia="Times New Roman" w:hAnsi="Times New Roman" w:cs="Times New Roman"/>
          <w:b/>
          <w:bCs/>
          <w:color w:val="000000"/>
          <w:szCs w:val="22"/>
        </w:rPr>
        <w:t> -</w:t>
      </w:r>
      <w:r w:rsidRPr="007F0C49">
        <w:rPr>
          <w:rFonts w:ascii="Times New Roman" w:eastAsia="Times New Roman" w:hAnsi="Times New Roman" w:cs="Times New Roman"/>
          <w:color w:val="000000"/>
          <w:szCs w:val="22"/>
        </w:rPr>
        <w:t> Land use and transport networks co-evolve. How does the growth (or decline) in transport networks influence land use patterns, and vice versa? How do network structure and land use patterns affect accessibility? How can future design consider transport networks and land use patterns together as technology changes?</w:t>
      </w:r>
    </w:p>
    <w:p w14:paraId="1032DC48" w14:textId="77777777" w:rsidR="007F0C49" w:rsidRPr="007F0C49" w:rsidRDefault="007F0C49" w:rsidP="007F0C49">
      <w:pPr>
        <w:shd w:val="clear" w:color="auto" w:fill="FFFFFF"/>
        <w:spacing w:after="0" w:line="240" w:lineRule="auto"/>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222222"/>
          <w:sz w:val="24"/>
          <w:szCs w:val="24"/>
        </w:rPr>
        <w:t> </w:t>
      </w:r>
    </w:p>
    <w:p w14:paraId="0A397626" w14:textId="77777777" w:rsidR="007F0C49" w:rsidRPr="007F0C49" w:rsidRDefault="007F0C49" w:rsidP="007F0C49">
      <w:pPr>
        <w:shd w:val="clear" w:color="auto" w:fill="FFFFFF"/>
        <w:spacing w:before="100" w:beforeAutospacing="1" w:after="0" w:line="240" w:lineRule="auto"/>
        <w:ind w:right="110"/>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000000"/>
          <w:szCs w:val="22"/>
        </w:rPr>
        <w:t>Integrated Land Use-Transport Models</w:t>
      </w:r>
      <w:r w:rsidRPr="007F0C49">
        <w:rPr>
          <w:rFonts w:ascii="Times New Roman" w:eastAsia="Times New Roman" w:hAnsi="Times New Roman" w:cs="Times New Roman"/>
          <w:b/>
          <w:bCs/>
          <w:color w:val="000000"/>
          <w:szCs w:val="22"/>
        </w:rPr>
        <w:t> -</w:t>
      </w:r>
      <w:r w:rsidRPr="007F0C49">
        <w:rPr>
          <w:rFonts w:ascii="Times New Roman" w:eastAsia="Times New Roman" w:hAnsi="Times New Roman" w:cs="Times New Roman"/>
          <w:color w:val="000000"/>
          <w:szCs w:val="22"/>
        </w:rPr>
        <w:t xml:space="preserve"> This theme calls for papers that integrate land use models with transport models. All levels of integration from loosely coupled to tightly integrated are welcome, </w:t>
      </w:r>
      <w:proofErr w:type="gramStart"/>
      <w:r w:rsidRPr="007F0C49">
        <w:rPr>
          <w:rFonts w:ascii="Times New Roman" w:eastAsia="Times New Roman" w:hAnsi="Times New Roman" w:cs="Times New Roman"/>
          <w:color w:val="000000"/>
          <w:szCs w:val="22"/>
        </w:rPr>
        <w:t>as long as</w:t>
      </w:r>
      <w:proofErr w:type="gramEnd"/>
      <w:r w:rsidRPr="007F0C49">
        <w:rPr>
          <w:rFonts w:ascii="Times New Roman" w:eastAsia="Times New Roman" w:hAnsi="Times New Roman" w:cs="Times New Roman"/>
          <w:color w:val="000000"/>
          <w:szCs w:val="22"/>
        </w:rPr>
        <w:t xml:space="preserve"> information from one model is used in the other model. We are looking </w:t>
      </w:r>
      <w:proofErr w:type="gramStart"/>
      <w:r w:rsidRPr="007F0C49">
        <w:rPr>
          <w:rFonts w:ascii="Times New Roman" w:eastAsia="Times New Roman" w:hAnsi="Times New Roman" w:cs="Times New Roman"/>
          <w:color w:val="000000"/>
          <w:szCs w:val="22"/>
        </w:rPr>
        <w:t>in particular for</w:t>
      </w:r>
      <w:proofErr w:type="gramEnd"/>
      <w:r w:rsidRPr="007F0C49">
        <w:rPr>
          <w:rFonts w:ascii="Times New Roman" w:eastAsia="Times New Roman" w:hAnsi="Times New Roman" w:cs="Times New Roman"/>
          <w:color w:val="000000"/>
          <w:szCs w:val="22"/>
        </w:rPr>
        <w:t xml:space="preserve"> novel model designs, new ideas for model integration and models that use innovative data sources.</w:t>
      </w:r>
    </w:p>
    <w:p w14:paraId="597647ED" w14:textId="77777777" w:rsidR="007F0C49" w:rsidRPr="007F0C49" w:rsidRDefault="007F0C49" w:rsidP="007F0C49">
      <w:pPr>
        <w:shd w:val="clear" w:color="auto" w:fill="FFFFFF"/>
        <w:spacing w:after="0" w:line="240" w:lineRule="auto"/>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222222"/>
          <w:sz w:val="24"/>
          <w:szCs w:val="24"/>
        </w:rPr>
        <w:t> </w:t>
      </w:r>
    </w:p>
    <w:p w14:paraId="29B22AD0" w14:textId="77777777" w:rsidR="007F0C49" w:rsidRPr="007F0C49" w:rsidRDefault="007F0C49" w:rsidP="007F0C49">
      <w:pPr>
        <w:shd w:val="clear" w:color="auto" w:fill="FFFFFF"/>
        <w:spacing w:before="100" w:beforeAutospacing="1" w:after="0" w:line="240" w:lineRule="auto"/>
        <w:ind w:right="110"/>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000000"/>
          <w:szCs w:val="22"/>
        </w:rPr>
        <w:t>New Mobilities</w:t>
      </w:r>
      <w:r w:rsidRPr="007F0C49">
        <w:rPr>
          <w:rFonts w:ascii="Times New Roman" w:eastAsia="Times New Roman" w:hAnsi="Times New Roman" w:cs="Times New Roman"/>
          <w:b/>
          <w:bCs/>
          <w:color w:val="000000"/>
          <w:szCs w:val="22"/>
        </w:rPr>
        <w:t> - </w:t>
      </w:r>
      <w:r w:rsidRPr="007F0C49">
        <w:rPr>
          <w:rFonts w:ascii="Times New Roman" w:eastAsia="Times New Roman" w:hAnsi="Times New Roman" w:cs="Times New Roman"/>
          <w:color w:val="000000"/>
          <w:szCs w:val="22"/>
        </w:rPr>
        <w:t>How do newly emerging disruptive technologies shape or change transportation and land use systems? How can we integrate technological and land use strategies to achieve long term planning goals? What is the role of land use in smart cities? Specific topics include the connection between land use and transportation systems with Information and Communication Technology (ICT) and new ICT-enabled products and services such as automated vehicles, new energy technologies, big data applications, ridesharing systems, real-time traveler information, and smart cities in general.</w:t>
      </w:r>
    </w:p>
    <w:p w14:paraId="33212DA1" w14:textId="77777777" w:rsidR="007F0C49" w:rsidRPr="007F0C49" w:rsidRDefault="007F0C49" w:rsidP="007F0C49">
      <w:pPr>
        <w:shd w:val="clear" w:color="auto" w:fill="FFFFFF"/>
        <w:spacing w:after="0" w:line="240" w:lineRule="auto"/>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222222"/>
          <w:sz w:val="24"/>
          <w:szCs w:val="24"/>
        </w:rPr>
        <w:t> </w:t>
      </w:r>
    </w:p>
    <w:p w14:paraId="1AE03895" w14:textId="77777777" w:rsidR="007F0C49" w:rsidRPr="007F0C49" w:rsidRDefault="007F0C49" w:rsidP="007F0C49">
      <w:pPr>
        <w:shd w:val="clear" w:color="auto" w:fill="FFFFFF"/>
        <w:spacing w:before="100" w:beforeAutospacing="1" w:after="0" w:line="240" w:lineRule="auto"/>
        <w:ind w:right="110"/>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000000"/>
          <w:szCs w:val="22"/>
        </w:rPr>
        <w:t>Freight Issues</w:t>
      </w:r>
      <w:r w:rsidRPr="007F0C49">
        <w:rPr>
          <w:rFonts w:ascii="Times New Roman" w:eastAsia="Times New Roman" w:hAnsi="Times New Roman" w:cs="Times New Roman"/>
          <w:b/>
          <w:bCs/>
          <w:color w:val="000000"/>
          <w:szCs w:val="22"/>
        </w:rPr>
        <w:t> – </w:t>
      </w:r>
      <w:r w:rsidRPr="007F0C49">
        <w:rPr>
          <w:rFonts w:ascii="Times New Roman" w:eastAsia="Times New Roman" w:hAnsi="Times New Roman" w:cs="Times New Roman"/>
          <w:color w:val="000000"/>
          <w:szCs w:val="22"/>
        </w:rPr>
        <w:t xml:space="preserve">Freight demand is becoming more diverse with e-commerce derived flows adding to the more traditional freight movements. These flows, destined for both residential and office locations, and including a new range of commodities (e.g. groceries and fast food), are creating both challenges and opportunities for shippers, </w:t>
      </w:r>
      <w:proofErr w:type="gramStart"/>
      <w:r w:rsidRPr="007F0C49">
        <w:rPr>
          <w:rFonts w:ascii="Times New Roman" w:eastAsia="Times New Roman" w:hAnsi="Times New Roman" w:cs="Times New Roman"/>
          <w:color w:val="000000"/>
          <w:szCs w:val="22"/>
        </w:rPr>
        <w:t>carriers</w:t>
      </w:r>
      <w:proofErr w:type="gramEnd"/>
      <w:r w:rsidRPr="007F0C49">
        <w:rPr>
          <w:rFonts w:ascii="Times New Roman" w:eastAsia="Times New Roman" w:hAnsi="Times New Roman" w:cs="Times New Roman"/>
          <w:color w:val="000000"/>
          <w:szCs w:val="22"/>
        </w:rPr>
        <w:t xml:space="preserve"> and retailers. New logistical processes are being introduced to address changes in freight demand, for example, parcel lockers, mobile distribution centers, and new modes of freight transportation such as autonomous freight delivery. </w:t>
      </w:r>
    </w:p>
    <w:p w14:paraId="26E75D5C" w14:textId="77777777" w:rsidR="007F0C49" w:rsidRPr="007F0C49" w:rsidRDefault="007F0C49" w:rsidP="007F0C49">
      <w:pPr>
        <w:shd w:val="clear" w:color="auto" w:fill="FFFFFF"/>
        <w:spacing w:after="0" w:line="240" w:lineRule="auto"/>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222222"/>
          <w:sz w:val="24"/>
          <w:szCs w:val="24"/>
        </w:rPr>
        <w:t> </w:t>
      </w:r>
    </w:p>
    <w:p w14:paraId="14F552DD" w14:textId="77777777" w:rsidR="007F0C49" w:rsidRPr="007F0C49" w:rsidRDefault="007F0C49" w:rsidP="007F0C49">
      <w:pPr>
        <w:shd w:val="clear" w:color="auto" w:fill="FFFFFF"/>
        <w:spacing w:before="100" w:beforeAutospacing="1" w:after="0" w:line="240" w:lineRule="auto"/>
        <w:ind w:right="110"/>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000000"/>
          <w:szCs w:val="22"/>
        </w:rPr>
        <w:t>Latin America</w:t>
      </w:r>
      <w:r w:rsidRPr="007F0C49">
        <w:rPr>
          <w:rFonts w:ascii="Times New Roman" w:eastAsia="Times New Roman" w:hAnsi="Times New Roman" w:cs="Times New Roman"/>
          <w:b/>
          <w:bCs/>
          <w:color w:val="000000"/>
          <w:szCs w:val="22"/>
        </w:rPr>
        <w:t> - </w:t>
      </w:r>
      <w:r w:rsidRPr="007F0C49">
        <w:rPr>
          <w:rFonts w:ascii="Times New Roman" w:eastAsia="Times New Roman" w:hAnsi="Times New Roman" w:cs="Times New Roman"/>
          <w:color w:val="000000"/>
          <w:szCs w:val="22"/>
        </w:rPr>
        <w:t>As the Global South region with the highest rates of urbanization and very</w:t>
      </w:r>
      <w:r w:rsidRPr="007F0C49">
        <w:rPr>
          <w:rFonts w:ascii="Times New Roman" w:eastAsia="Times New Roman" w:hAnsi="Times New Roman" w:cs="Times New Roman"/>
          <w:color w:val="000000"/>
          <w:szCs w:val="22"/>
        </w:rPr>
        <w:br/>
        <w:t>high levels of income inequalities, Latin America can provide leading examples and cautionary tales regarding land development and urban transportation. Diverse papers on Latin America are welcome, although we are interested in contributions that examine: Land development impacts of transport sector policy reform, transportation and travel behavior impacts of land and land use policies, health effects of transportation and built environment investments, specific cases of transport and land use integration  around mass transit, and evaluation of national and regional incentives (financial or otherwise)</w:t>
      </w:r>
      <w:r w:rsidRPr="007F0C49">
        <w:rPr>
          <w:rFonts w:ascii="Times New Roman" w:eastAsia="Times New Roman" w:hAnsi="Times New Roman" w:cs="Times New Roman"/>
          <w:color w:val="000000"/>
          <w:szCs w:val="22"/>
        </w:rPr>
        <w:br/>
        <w:t>aimed at encouraging increased transport and land development integration</w:t>
      </w:r>
    </w:p>
    <w:p w14:paraId="2278A3DB" w14:textId="77777777" w:rsidR="007F0C49" w:rsidRPr="007F0C49" w:rsidRDefault="007F0C49" w:rsidP="007F0C49">
      <w:pPr>
        <w:shd w:val="clear" w:color="auto" w:fill="FFFFFF"/>
        <w:spacing w:after="0" w:line="240" w:lineRule="auto"/>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222222"/>
          <w:sz w:val="24"/>
          <w:szCs w:val="24"/>
        </w:rPr>
        <w:t> </w:t>
      </w:r>
    </w:p>
    <w:p w14:paraId="0932CB8C" w14:textId="77777777" w:rsidR="007F0C49" w:rsidRPr="007F0C49" w:rsidRDefault="007F0C49" w:rsidP="007F0C49">
      <w:pPr>
        <w:shd w:val="clear" w:color="auto" w:fill="FFFFFF"/>
        <w:spacing w:before="100" w:beforeAutospacing="1" w:after="0" w:line="240" w:lineRule="auto"/>
        <w:ind w:right="110"/>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000000"/>
          <w:szCs w:val="22"/>
        </w:rPr>
        <w:lastRenderedPageBreak/>
        <w:t>Accessibility and Quality of Life</w:t>
      </w:r>
      <w:r w:rsidRPr="007F0C49">
        <w:rPr>
          <w:rFonts w:ascii="Times New Roman" w:eastAsia="Times New Roman" w:hAnsi="Times New Roman" w:cs="Times New Roman"/>
          <w:b/>
          <w:bCs/>
          <w:color w:val="000000"/>
          <w:szCs w:val="22"/>
        </w:rPr>
        <w:t> (</w:t>
      </w:r>
      <w:r w:rsidRPr="007F0C49">
        <w:rPr>
          <w:rFonts w:ascii="Times New Roman" w:eastAsia="Times New Roman" w:hAnsi="Times New Roman" w:cs="Times New Roman"/>
          <w:color w:val="000000"/>
          <w:szCs w:val="22"/>
        </w:rPr>
        <w:t>NECTAR Special Session) - Accessibility, the ease of reaching destinations, is a comprehensive performance measure to monitor the land use and transport systems performance in any region around the world. Transport planners across the globe often advocate transport investments to increase accessibility and promote (local or regional) economic development. A more comprehensive approach would be to promote quality of life.  The goal of this session will be to explore the relationship between accessibility and quality of life and how planning for accessibility can improve the quality of life for individuals in a region.</w:t>
      </w:r>
    </w:p>
    <w:p w14:paraId="7CB77C2B" w14:textId="77777777" w:rsidR="007F0C49" w:rsidRPr="007F0C49" w:rsidRDefault="007F0C49" w:rsidP="007F0C49">
      <w:pPr>
        <w:shd w:val="clear" w:color="auto" w:fill="FFFFFF"/>
        <w:spacing w:after="0" w:line="240" w:lineRule="auto"/>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222222"/>
          <w:sz w:val="24"/>
          <w:szCs w:val="24"/>
        </w:rPr>
        <w:t> </w:t>
      </w:r>
    </w:p>
    <w:p w14:paraId="2623744F" w14:textId="77777777" w:rsidR="007F0C49" w:rsidRPr="007F0C49" w:rsidRDefault="007F0C49" w:rsidP="007F0C49">
      <w:pPr>
        <w:shd w:val="clear" w:color="auto" w:fill="FFFFFF"/>
        <w:spacing w:before="100" w:beforeAutospacing="1" w:after="0" w:line="240" w:lineRule="auto"/>
        <w:ind w:right="110"/>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000000"/>
          <w:szCs w:val="22"/>
        </w:rPr>
        <w:t>Public Transportation</w:t>
      </w:r>
      <w:r w:rsidRPr="007F0C49">
        <w:rPr>
          <w:rFonts w:ascii="Times New Roman" w:eastAsia="Times New Roman" w:hAnsi="Times New Roman" w:cs="Times New Roman"/>
          <w:b/>
          <w:bCs/>
          <w:color w:val="000000"/>
          <w:szCs w:val="22"/>
        </w:rPr>
        <w:t> </w:t>
      </w:r>
      <w:r w:rsidRPr="007F0C49">
        <w:rPr>
          <w:rFonts w:ascii="Times New Roman" w:eastAsia="Times New Roman" w:hAnsi="Times New Roman" w:cs="Times New Roman"/>
          <w:color w:val="000000"/>
          <w:szCs w:val="22"/>
        </w:rPr>
        <w:t>- The focus of this call is to share innovative and novel ideas about the next generation public transport systems. The increasing demand and range of urban mobility make public transport systems a critical solution in accelerating the transition to sustainable urban development. With the development of new tools, technology, ubiquitous data, and new transit modes (e.g., paratransit, shared mobility, and micro-mobility), the planning and operation of next generation public transport systems becomes an emerging question for researchers, planners, operators, and decision makers. </w:t>
      </w:r>
    </w:p>
    <w:p w14:paraId="3931C9C0" w14:textId="77777777" w:rsidR="007F0C49" w:rsidRPr="007F0C49" w:rsidRDefault="007F0C49" w:rsidP="007F0C49">
      <w:pPr>
        <w:shd w:val="clear" w:color="auto" w:fill="FFFFFF"/>
        <w:spacing w:after="0" w:line="240" w:lineRule="auto"/>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222222"/>
          <w:sz w:val="24"/>
          <w:szCs w:val="24"/>
        </w:rPr>
        <w:t> </w:t>
      </w:r>
    </w:p>
    <w:p w14:paraId="4615966D" w14:textId="77777777" w:rsidR="007F0C49" w:rsidRPr="007F0C49" w:rsidRDefault="007F0C49" w:rsidP="007F0C49">
      <w:pPr>
        <w:shd w:val="clear" w:color="auto" w:fill="FFFFFF"/>
        <w:spacing w:before="100" w:beforeAutospacing="1" w:after="0" w:line="240" w:lineRule="auto"/>
        <w:ind w:right="110"/>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000000"/>
          <w:szCs w:val="22"/>
        </w:rPr>
        <w:t>Emerging Data &amp; Technologie</w:t>
      </w:r>
      <w:r w:rsidRPr="007F0C49">
        <w:rPr>
          <w:rFonts w:ascii="Times New Roman" w:eastAsia="Times New Roman" w:hAnsi="Times New Roman" w:cs="Times New Roman"/>
          <w:b/>
          <w:bCs/>
          <w:color w:val="000000"/>
          <w:szCs w:val="22"/>
        </w:rPr>
        <w:t>s</w:t>
      </w:r>
      <w:r w:rsidRPr="007F0C49">
        <w:rPr>
          <w:rFonts w:ascii="Times New Roman" w:eastAsia="Times New Roman" w:hAnsi="Times New Roman" w:cs="Times New Roman"/>
          <w:color w:val="000000"/>
          <w:szCs w:val="22"/>
        </w:rPr>
        <w:t> </w:t>
      </w:r>
      <w:r w:rsidRPr="007F0C49">
        <w:rPr>
          <w:rFonts w:ascii="Times New Roman" w:eastAsia="Times New Roman" w:hAnsi="Times New Roman" w:cs="Times New Roman"/>
          <w:b/>
          <w:bCs/>
          <w:color w:val="000000"/>
          <w:szCs w:val="22"/>
        </w:rPr>
        <w:t>- </w:t>
      </w:r>
      <w:r w:rsidRPr="007F0C49">
        <w:rPr>
          <w:rFonts w:ascii="Times New Roman" w:eastAsia="Times New Roman" w:hAnsi="Times New Roman" w:cs="Times New Roman"/>
          <w:color w:val="000000"/>
          <w:szCs w:val="22"/>
        </w:rPr>
        <w:t>The ever-evolving emerging data and technologies such as Connected and Autonomous Vehicles (CAVs), Electric Vehicles (EVs) and shared mobility have offered both opportunities and challenges for the transportation profession. This “emerging data and technologies” theme calls for bold and a variety of papers that touch upon a wide variety of topics relating to emerging data and technologies and how</w:t>
      </w:r>
    </w:p>
    <w:p w14:paraId="4538BEF8" w14:textId="77777777" w:rsidR="007F0C49" w:rsidRPr="007F0C49" w:rsidRDefault="007F0C49" w:rsidP="007F0C49">
      <w:pPr>
        <w:shd w:val="clear" w:color="auto" w:fill="FFFFFF"/>
        <w:spacing w:after="0" w:line="240" w:lineRule="auto"/>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222222"/>
          <w:sz w:val="24"/>
          <w:szCs w:val="24"/>
        </w:rPr>
        <w:t> </w:t>
      </w:r>
    </w:p>
    <w:p w14:paraId="2D031519" w14:textId="77777777" w:rsidR="007F0C49" w:rsidRPr="007F0C49" w:rsidRDefault="007F0C49" w:rsidP="007F0C49">
      <w:pPr>
        <w:shd w:val="clear" w:color="auto" w:fill="FFFFFF"/>
        <w:spacing w:before="100" w:beforeAutospacing="1" w:after="0" w:line="240" w:lineRule="auto"/>
        <w:ind w:right="110"/>
        <w:rPr>
          <w:rFonts w:ascii="Times New Roman" w:eastAsia="Times New Roman" w:hAnsi="Times New Roman" w:cs="Times New Roman"/>
          <w:color w:val="222222"/>
          <w:sz w:val="24"/>
          <w:szCs w:val="24"/>
        </w:rPr>
      </w:pPr>
      <w:r w:rsidRPr="007F0C49">
        <w:rPr>
          <w:rFonts w:ascii="Times New Roman" w:eastAsia="Times New Roman" w:hAnsi="Times New Roman" w:cs="Times New Roman"/>
          <w:color w:val="000000"/>
          <w:szCs w:val="22"/>
        </w:rPr>
        <w:t>Health</w:t>
      </w:r>
      <w:r w:rsidRPr="007F0C49">
        <w:rPr>
          <w:rFonts w:ascii="Times New Roman" w:eastAsia="Times New Roman" w:hAnsi="Times New Roman" w:cs="Times New Roman"/>
          <w:b/>
          <w:bCs/>
          <w:color w:val="000000"/>
          <w:szCs w:val="22"/>
        </w:rPr>
        <w:t> </w:t>
      </w:r>
      <w:r w:rsidRPr="007F0C49">
        <w:rPr>
          <w:rFonts w:ascii="Times New Roman" w:eastAsia="Times New Roman" w:hAnsi="Times New Roman" w:cs="Times New Roman"/>
          <w:color w:val="000000"/>
          <w:szCs w:val="22"/>
        </w:rPr>
        <w:t>- The links between transportation, the built environment, and health are many - air quality, crashes, physical activity, stress, noise, e.g. In this call, WSTLUR welcomes papers from a variety of disciplines that establish correlations and causal links, model outcomes, test policies, and build theories across the broad range of ways health intersects our transport and land use.</w:t>
      </w:r>
    </w:p>
    <w:p w14:paraId="4FA3EBB0" w14:textId="77777777" w:rsidR="00231B97" w:rsidRDefault="00231B97"/>
    <w:sectPr w:rsidR="00231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49"/>
    <w:rsid w:val="00231B97"/>
    <w:rsid w:val="007F0C4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5647"/>
  <w15:chartTrackingRefBased/>
  <w15:docId w15:val="{649BDF39-42F5-4950-973E-16DA9345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C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3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stlur.org/" TargetMode="External"/><Relationship Id="rId4" Type="http://schemas.openxmlformats.org/officeDocument/2006/relationships/hyperlink" Target="http://wstlu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1167</Words>
  <Characters>6658</Characters>
  <Application>Microsoft Office Word</Application>
  <DocSecurity>0</DocSecurity>
  <Lines>55</Lines>
  <Paragraphs>15</Paragraphs>
  <ScaleCrop>false</ScaleCrop>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Bert</dc:creator>
  <cp:keywords/>
  <dc:description/>
  <cp:lastModifiedBy>Steve Bert</cp:lastModifiedBy>
  <cp:revision>1</cp:revision>
  <dcterms:created xsi:type="dcterms:W3CDTF">2020-10-09T15:39:00Z</dcterms:created>
  <dcterms:modified xsi:type="dcterms:W3CDTF">2020-10-09T15:47:00Z</dcterms:modified>
</cp:coreProperties>
</file>