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C9" w:rsidRPr="00E173C9" w:rsidRDefault="00E173C9" w:rsidP="000B7968">
      <w:pPr>
        <w:spacing w:after="0" w:line="240" w:lineRule="auto"/>
      </w:pPr>
      <w:r w:rsidRPr="00E173C9">
        <w:t>Dear all,</w:t>
      </w:r>
    </w:p>
    <w:p w:rsidR="000B7968" w:rsidRDefault="000B7968" w:rsidP="000B7968">
      <w:pPr>
        <w:spacing w:after="0" w:line="240" w:lineRule="auto"/>
      </w:pPr>
    </w:p>
    <w:p w:rsidR="00351835" w:rsidRDefault="000B7968" w:rsidP="000B7968">
      <w:pPr>
        <w:spacing w:after="0" w:line="240" w:lineRule="auto"/>
      </w:pPr>
      <w:r>
        <w:t>We are delighted to announce th</w:t>
      </w:r>
      <w:r w:rsidR="00E173C9">
        <w:t xml:space="preserve">e publication of </w:t>
      </w:r>
      <w:r>
        <w:t xml:space="preserve">the first issue of </w:t>
      </w:r>
      <w:r w:rsidRPr="000B7968">
        <w:rPr>
          <w:i/>
        </w:rPr>
        <w:t>Journal of Transport &amp; Health</w:t>
      </w:r>
      <w:r w:rsidR="00E173C9">
        <w:t xml:space="preserve">, edited by </w:t>
      </w:r>
      <w:proofErr w:type="spellStart"/>
      <w:r w:rsidR="00E173C9">
        <w:t>Dr</w:t>
      </w:r>
      <w:proofErr w:type="spellEnd"/>
      <w:r w:rsidR="00E173C9">
        <w:t xml:space="preserve"> Jennifer S. Mindell. The issue is </w:t>
      </w:r>
      <w:r w:rsidRPr="00E173C9">
        <w:t>free to read online</w:t>
      </w:r>
      <w:r w:rsidR="00E173C9">
        <w:t xml:space="preserve"> until the end of 2014.</w:t>
      </w:r>
    </w:p>
    <w:p w:rsidR="00E173C9" w:rsidRDefault="00E173C9" w:rsidP="000B7968">
      <w:pPr>
        <w:spacing w:after="0" w:line="240" w:lineRule="auto"/>
      </w:pPr>
    </w:p>
    <w:p w:rsidR="00E173C9" w:rsidRDefault="00E173C9" w:rsidP="000B7968">
      <w:pPr>
        <w:spacing w:after="0" w:line="240" w:lineRule="auto"/>
      </w:pPr>
      <w:r>
        <w:t xml:space="preserve">A selection of articles is shown below. Please visit </w:t>
      </w:r>
      <w:hyperlink r:id="rId6" w:history="1">
        <w:r w:rsidRPr="00324851">
          <w:rPr>
            <w:rStyle w:val="Hyperlink"/>
          </w:rPr>
          <w:t>http://bit.ly/jth_launchissue</w:t>
        </w:r>
      </w:hyperlink>
      <w:r>
        <w:t xml:space="preserve"> </w:t>
      </w:r>
      <w:r>
        <w:t xml:space="preserve">to see the full issue. </w:t>
      </w:r>
    </w:p>
    <w:p w:rsidR="00E173C9" w:rsidRPr="00E173C9" w:rsidRDefault="00E173C9" w:rsidP="00E173C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1"/>
          <w:sz w:val="18"/>
          <w:szCs w:val="18"/>
        </w:rPr>
      </w:pPr>
      <w:r w:rsidRPr="00E173C9">
        <w:rPr>
          <w:rFonts w:ascii="Verdana" w:hAnsi="Verdana"/>
          <w:bCs/>
          <w:color w:val="000001"/>
          <w:sz w:val="18"/>
          <w:szCs w:val="18"/>
        </w:rPr>
        <w:t xml:space="preserve">Welcome to the Journal </w:t>
      </w:r>
      <w:r w:rsidRPr="00E173C9">
        <w:rPr>
          <w:rFonts w:ascii="Verdana" w:hAnsi="Verdana"/>
          <w:bCs/>
          <w:color w:val="000001"/>
          <w:sz w:val="18"/>
          <w:szCs w:val="18"/>
        </w:rPr>
        <w:t>o</w:t>
      </w:r>
      <w:r w:rsidRPr="00E173C9">
        <w:rPr>
          <w:rFonts w:ascii="Verdana" w:hAnsi="Verdana"/>
          <w:bCs/>
          <w:color w:val="000001"/>
          <w:sz w:val="18"/>
          <w:szCs w:val="18"/>
        </w:rPr>
        <w:t xml:space="preserve">f Transport and Health </w:t>
      </w:r>
      <w:bookmarkStart w:id="0" w:name="_GoBack"/>
      <w:bookmarkEnd w:id="0"/>
      <w:r w:rsidRPr="00E173C9">
        <w:rPr>
          <w:rFonts w:ascii="Verdana" w:hAnsi="Verdana"/>
          <w:bCs/>
          <w:color w:val="000001"/>
          <w:sz w:val="18"/>
          <w:szCs w:val="18"/>
        </w:rPr>
        <w:fldChar w:fldCharType="begin"/>
      </w:r>
      <w:r w:rsidRPr="00E173C9">
        <w:rPr>
          <w:rFonts w:ascii="Verdana" w:hAnsi="Verdana"/>
          <w:bCs/>
          <w:color w:val="000001"/>
          <w:sz w:val="18"/>
          <w:szCs w:val="18"/>
        </w:rPr>
        <w:instrText xml:space="preserve"> HYPERLINK "http://www.sciencedirect.com/science/article/pii/S2214140513000042" </w:instrText>
      </w:r>
      <w:r w:rsidRPr="00E173C9">
        <w:rPr>
          <w:rFonts w:ascii="Verdana" w:hAnsi="Verdana"/>
          <w:bCs/>
          <w:color w:val="000001"/>
          <w:sz w:val="18"/>
          <w:szCs w:val="18"/>
        </w:rPr>
        <w:fldChar w:fldCharType="separate"/>
      </w:r>
      <w:r w:rsidRPr="00E173C9">
        <w:rPr>
          <w:rStyle w:val="Hyperlink"/>
          <w:rFonts w:ascii="Verdana" w:hAnsi="Verdana"/>
          <w:bCs/>
          <w:sz w:val="18"/>
          <w:szCs w:val="18"/>
        </w:rPr>
        <w:t>http://www.sciencedirect.com/science/article/pii/S2214140513000042</w:t>
      </w:r>
      <w:r w:rsidRPr="00E173C9">
        <w:rPr>
          <w:rFonts w:ascii="Verdana" w:hAnsi="Verdana"/>
          <w:bCs/>
          <w:color w:val="000001"/>
          <w:sz w:val="18"/>
          <w:szCs w:val="18"/>
        </w:rPr>
        <w:fldChar w:fldCharType="end"/>
      </w:r>
      <w:r w:rsidRPr="00E173C9">
        <w:rPr>
          <w:rFonts w:ascii="Verdana" w:hAnsi="Verdana"/>
          <w:bCs/>
          <w:color w:val="000001"/>
          <w:sz w:val="18"/>
          <w:szCs w:val="18"/>
        </w:rPr>
        <w:t xml:space="preserve"> </w:t>
      </w:r>
      <w:r w:rsidRPr="00E173C9">
        <w:rPr>
          <w:rFonts w:ascii="Verdana" w:hAnsi="Verdana"/>
          <w:color w:val="000001"/>
          <w:sz w:val="18"/>
          <w:szCs w:val="18"/>
        </w:rPr>
        <w:br/>
        <w:t>Jennifer S. Mindell</w:t>
      </w:r>
    </w:p>
    <w:p w:rsidR="00E173C9" w:rsidRPr="00E173C9" w:rsidRDefault="00E173C9" w:rsidP="00E173C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1"/>
          <w:sz w:val="18"/>
          <w:szCs w:val="18"/>
        </w:rPr>
      </w:pPr>
      <w:r w:rsidRPr="00E173C9">
        <w:rPr>
          <w:rFonts w:ascii="Verdana" w:hAnsi="Verdana"/>
          <w:bCs/>
          <w:color w:val="000001"/>
          <w:sz w:val="18"/>
          <w:szCs w:val="18"/>
        </w:rPr>
        <w:t xml:space="preserve">The role of bicycle sharing systems in </w:t>
      </w:r>
      <w:proofErr w:type="spellStart"/>
      <w:r w:rsidRPr="00E173C9">
        <w:rPr>
          <w:rFonts w:ascii="Verdana" w:hAnsi="Verdana"/>
          <w:bCs/>
          <w:color w:val="000001"/>
          <w:sz w:val="18"/>
          <w:szCs w:val="18"/>
        </w:rPr>
        <w:t>normalising</w:t>
      </w:r>
      <w:proofErr w:type="spellEnd"/>
      <w:r w:rsidRPr="00E173C9">
        <w:rPr>
          <w:rFonts w:ascii="Verdana" w:hAnsi="Verdana"/>
          <w:bCs/>
          <w:color w:val="000001"/>
          <w:sz w:val="18"/>
          <w:szCs w:val="18"/>
        </w:rPr>
        <w:t xml:space="preserve"> the image of cycling: An observational study of London cyclists </w:t>
      </w:r>
      <w:hyperlink r:id="rId7" w:history="1">
        <w:r w:rsidRPr="00E173C9">
          <w:rPr>
            <w:rStyle w:val="Hyperlink"/>
            <w:rFonts w:ascii="Verdana" w:hAnsi="Verdana"/>
            <w:bCs/>
            <w:sz w:val="18"/>
            <w:szCs w:val="18"/>
          </w:rPr>
          <w:t>http://www.sciencedirect.com/science/article/pii/S2214140513000030</w:t>
        </w:r>
      </w:hyperlink>
      <w:r w:rsidRPr="00E173C9">
        <w:rPr>
          <w:rFonts w:ascii="Verdana" w:hAnsi="Verdana"/>
          <w:bCs/>
          <w:color w:val="000001"/>
          <w:sz w:val="18"/>
          <w:szCs w:val="18"/>
        </w:rPr>
        <w:t xml:space="preserve"> </w:t>
      </w:r>
      <w:r w:rsidRPr="00E173C9">
        <w:rPr>
          <w:rFonts w:ascii="Verdana" w:hAnsi="Verdana"/>
          <w:color w:val="000001"/>
          <w:sz w:val="18"/>
          <w:szCs w:val="18"/>
        </w:rPr>
        <w:br/>
        <w:t>Anna Goodman, Judith Green, James Woodcock</w:t>
      </w:r>
    </w:p>
    <w:p w:rsidR="00E173C9" w:rsidRPr="00E173C9" w:rsidRDefault="00E173C9" w:rsidP="00E173C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1"/>
          <w:sz w:val="18"/>
          <w:szCs w:val="18"/>
        </w:rPr>
      </w:pPr>
      <w:r w:rsidRPr="00E173C9">
        <w:rPr>
          <w:rFonts w:ascii="Verdana" w:hAnsi="Verdana"/>
          <w:bCs/>
          <w:color w:val="000001"/>
          <w:sz w:val="18"/>
          <w:szCs w:val="18"/>
        </w:rPr>
        <w:t xml:space="preserve">Changes in outdoor mobility when becoming alone in the household in old age </w:t>
      </w:r>
      <w:hyperlink r:id="rId8" w:history="1">
        <w:r w:rsidRPr="00E173C9">
          <w:rPr>
            <w:rStyle w:val="Hyperlink"/>
            <w:rFonts w:ascii="Verdana" w:hAnsi="Verdana"/>
            <w:bCs/>
            <w:sz w:val="18"/>
            <w:szCs w:val="18"/>
          </w:rPr>
          <w:t>http://www.sciencedirect.com/science/article/pii/S2214140513000121</w:t>
        </w:r>
      </w:hyperlink>
      <w:r w:rsidRPr="00E173C9">
        <w:rPr>
          <w:rFonts w:ascii="Verdana" w:hAnsi="Verdana"/>
          <w:bCs/>
          <w:color w:val="000001"/>
          <w:sz w:val="18"/>
          <w:szCs w:val="18"/>
        </w:rPr>
        <w:t xml:space="preserve"> </w:t>
      </w:r>
      <w:r w:rsidRPr="00E173C9">
        <w:rPr>
          <w:rFonts w:ascii="Verdana" w:hAnsi="Verdana"/>
          <w:color w:val="000001"/>
          <w:sz w:val="18"/>
          <w:szCs w:val="18"/>
        </w:rPr>
        <w:br/>
        <w:t xml:space="preserve">Vanessa </w:t>
      </w:r>
      <w:proofErr w:type="spellStart"/>
      <w:r w:rsidRPr="00E173C9">
        <w:rPr>
          <w:rFonts w:ascii="Verdana" w:hAnsi="Verdana"/>
          <w:color w:val="000001"/>
          <w:sz w:val="18"/>
          <w:szCs w:val="18"/>
        </w:rPr>
        <w:t>Stjernborg</w:t>
      </w:r>
      <w:proofErr w:type="spellEnd"/>
      <w:r w:rsidRPr="00E173C9">
        <w:rPr>
          <w:rFonts w:ascii="Verdana" w:hAnsi="Verdana"/>
          <w:color w:val="000001"/>
          <w:sz w:val="18"/>
          <w:szCs w:val="18"/>
        </w:rPr>
        <w:t xml:space="preserve">, Ulla </w:t>
      </w:r>
      <w:proofErr w:type="spellStart"/>
      <w:r w:rsidRPr="00E173C9">
        <w:rPr>
          <w:rFonts w:ascii="Verdana" w:hAnsi="Verdana"/>
          <w:color w:val="000001"/>
          <w:sz w:val="18"/>
          <w:szCs w:val="18"/>
        </w:rPr>
        <w:t>Melin</w:t>
      </w:r>
      <w:proofErr w:type="spellEnd"/>
      <w:r w:rsidRPr="00E173C9">
        <w:rPr>
          <w:rFonts w:ascii="Verdana" w:hAnsi="Verdana"/>
          <w:color w:val="000001"/>
          <w:sz w:val="18"/>
          <w:szCs w:val="18"/>
        </w:rPr>
        <w:t xml:space="preserve"> </w:t>
      </w:r>
      <w:proofErr w:type="spellStart"/>
      <w:r w:rsidRPr="00E173C9">
        <w:rPr>
          <w:rFonts w:ascii="Verdana" w:hAnsi="Verdana"/>
          <w:color w:val="000001"/>
          <w:sz w:val="18"/>
          <w:szCs w:val="18"/>
        </w:rPr>
        <w:t>Emilsson</w:t>
      </w:r>
      <w:proofErr w:type="spellEnd"/>
      <w:r w:rsidRPr="00E173C9">
        <w:rPr>
          <w:rFonts w:ascii="Verdana" w:hAnsi="Verdana"/>
          <w:color w:val="000001"/>
          <w:sz w:val="18"/>
          <w:szCs w:val="18"/>
        </w:rPr>
        <w:t xml:space="preserve">, </w:t>
      </w:r>
      <w:proofErr w:type="spellStart"/>
      <w:r w:rsidRPr="00E173C9">
        <w:rPr>
          <w:rFonts w:ascii="Verdana" w:hAnsi="Verdana"/>
          <w:color w:val="000001"/>
          <w:sz w:val="18"/>
          <w:szCs w:val="18"/>
        </w:rPr>
        <w:t>Agneta</w:t>
      </w:r>
      <w:proofErr w:type="spellEnd"/>
      <w:r w:rsidRPr="00E173C9">
        <w:rPr>
          <w:rFonts w:ascii="Verdana" w:hAnsi="Verdana"/>
          <w:color w:val="000001"/>
          <w:sz w:val="18"/>
          <w:szCs w:val="18"/>
        </w:rPr>
        <w:t xml:space="preserve"> </w:t>
      </w:r>
      <w:proofErr w:type="spellStart"/>
      <w:r w:rsidRPr="00E173C9">
        <w:rPr>
          <w:rFonts w:ascii="Verdana" w:hAnsi="Verdana"/>
          <w:color w:val="000001"/>
          <w:sz w:val="18"/>
          <w:szCs w:val="18"/>
        </w:rPr>
        <w:t>Ståhl</w:t>
      </w:r>
      <w:proofErr w:type="spellEnd"/>
    </w:p>
    <w:p w:rsidR="00E173C9" w:rsidRPr="00E173C9" w:rsidRDefault="00E173C9" w:rsidP="00E173C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1"/>
          <w:sz w:val="18"/>
          <w:szCs w:val="18"/>
        </w:rPr>
      </w:pPr>
      <w:r w:rsidRPr="00E173C9">
        <w:rPr>
          <w:rFonts w:ascii="Verdana" w:hAnsi="Verdana"/>
          <w:bCs/>
          <w:color w:val="000001"/>
          <w:sz w:val="18"/>
          <w:szCs w:val="18"/>
        </w:rPr>
        <w:t xml:space="preserve">Independent mobility on the journey to school: A joint cross-sectional and prospective exploration of social and physical environmental influences </w:t>
      </w:r>
      <w:hyperlink r:id="rId9" w:history="1">
        <w:r w:rsidRPr="00E173C9">
          <w:rPr>
            <w:rStyle w:val="Hyperlink"/>
            <w:rFonts w:ascii="Verdana" w:hAnsi="Verdana"/>
            <w:bCs/>
            <w:sz w:val="18"/>
            <w:szCs w:val="18"/>
          </w:rPr>
          <w:t>http://www.sciencedirect.com/science/article/pii/S2214140513000157</w:t>
        </w:r>
      </w:hyperlink>
      <w:r w:rsidRPr="00E173C9">
        <w:rPr>
          <w:rFonts w:ascii="Verdana" w:hAnsi="Verdana"/>
          <w:bCs/>
          <w:color w:val="000001"/>
          <w:sz w:val="18"/>
          <w:szCs w:val="18"/>
        </w:rPr>
        <w:t xml:space="preserve"> </w:t>
      </w:r>
      <w:r w:rsidRPr="00E173C9">
        <w:rPr>
          <w:rFonts w:ascii="Verdana" w:hAnsi="Verdana"/>
          <w:color w:val="000001"/>
          <w:sz w:val="18"/>
          <w:szCs w:val="18"/>
        </w:rPr>
        <w:br/>
        <w:t xml:space="preserve">Alison Carver, Jenna R. </w:t>
      </w:r>
      <w:proofErr w:type="spellStart"/>
      <w:r w:rsidRPr="00E173C9">
        <w:rPr>
          <w:rFonts w:ascii="Verdana" w:hAnsi="Verdana"/>
          <w:color w:val="000001"/>
          <w:sz w:val="18"/>
          <w:szCs w:val="18"/>
        </w:rPr>
        <w:t>Panter</w:t>
      </w:r>
      <w:proofErr w:type="spellEnd"/>
      <w:r w:rsidRPr="00E173C9">
        <w:rPr>
          <w:rFonts w:ascii="Verdana" w:hAnsi="Verdana"/>
          <w:color w:val="000001"/>
          <w:sz w:val="18"/>
          <w:szCs w:val="18"/>
        </w:rPr>
        <w:t xml:space="preserve">, Andrew P. Jones, Esther M.F. van </w:t>
      </w:r>
      <w:proofErr w:type="spellStart"/>
      <w:r w:rsidRPr="00E173C9">
        <w:rPr>
          <w:rFonts w:ascii="Verdana" w:hAnsi="Verdana"/>
          <w:color w:val="000001"/>
          <w:sz w:val="18"/>
          <w:szCs w:val="18"/>
        </w:rPr>
        <w:t>Sluijs</w:t>
      </w:r>
      <w:proofErr w:type="spellEnd"/>
    </w:p>
    <w:p w:rsidR="00E173C9" w:rsidRDefault="00E173C9" w:rsidP="00E173C9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hAnsi="Verdana"/>
          <w:color w:val="000001"/>
          <w:sz w:val="18"/>
          <w:szCs w:val="18"/>
        </w:rPr>
      </w:pPr>
      <w:r w:rsidRPr="00E173C9">
        <w:rPr>
          <w:rFonts w:ascii="Verdana" w:hAnsi="Verdana"/>
          <w:bCs/>
          <w:color w:val="000001"/>
          <w:sz w:val="18"/>
          <w:szCs w:val="18"/>
        </w:rPr>
        <w:t xml:space="preserve">The contribution of light levels to ethnic differences in child pedestrian injury risk: a case-only analysis </w:t>
      </w:r>
      <w:hyperlink r:id="rId10" w:history="1">
        <w:r w:rsidRPr="00E173C9">
          <w:rPr>
            <w:rStyle w:val="Hyperlink"/>
            <w:rFonts w:ascii="Verdana" w:hAnsi="Verdana"/>
            <w:bCs/>
            <w:sz w:val="18"/>
            <w:szCs w:val="18"/>
          </w:rPr>
          <w:t>http://www.sciencedirect.com/science/article/pii/S2214140514000176</w:t>
        </w:r>
      </w:hyperlink>
      <w:r>
        <w:rPr>
          <w:rFonts w:ascii="Verdana" w:hAnsi="Verdana"/>
          <w:b/>
          <w:bCs/>
          <w:color w:val="000001"/>
          <w:sz w:val="18"/>
          <w:szCs w:val="18"/>
        </w:rPr>
        <w:t xml:space="preserve"> </w:t>
      </w:r>
      <w:r>
        <w:rPr>
          <w:rFonts w:ascii="Verdana" w:hAnsi="Verdana"/>
          <w:color w:val="000001"/>
          <w:sz w:val="18"/>
          <w:szCs w:val="18"/>
        </w:rPr>
        <w:br/>
        <w:t>Rebecca Steinbach, Phil Edwards, Judith Green, Ben Armstrong</w:t>
      </w:r>
    </w:p>
    <w:p w:rsidR="00DF7E1D" w:rsidRDefault="00DF7E1D" w:rsidP="00DF7E1D">
      <w:pPr>
        <w:pStyle w:val="ListParagraph"/>
        <w:spacing w:after="0" w:line="240" w:lineRule="auto"/>
      </w:pPr>
      <w:r>
        <w:t xml:space="preserve"> </w:t>
      </w:r>
    </w:p>
    <w:sectPr w:rsidR="00DF7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CB9"/>
    <w:multiLevelType w:val="hybridMultilevel"/>
    <w:tmpl w:val="1480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5ADB"/>
    <w:multiLevelType w:val="multilevel"/>
    <w:tmpl w:val="91D4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68"/>
    <w:rsid w:val="000B50A6"/>
    <w:rsid w:val="000B7968"/>
    <w:rsid w:val="00351835"/>
    <w:rsid w:val="00683CFB"/>
    <w:rsid w:val="00DC2E30"/>
    <w:rsid w:val="00DF7E1D"/>
    <w:rsid w:val="00E173C9"/>
    <w:rsid w:val="00F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E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3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E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7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22141405130001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article/pii/S22141405130000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jth_launchissu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ncedirect.com/science/article/pii/S2214140514000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2214140513000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2</cp:revision>
  <dcterms:created xsi:type="dcterms:W3CDTF">2014-04-09T10:12:00Z</dcterms:created>
  <dcterms:modified xsi:type="dcterms:W3CDTF">2014-04-09T10:12:00Z</dcterms:modified>
</cp:coreProperties>
</file>